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GungsuhChe" w:eastAsia="仿宋_GB2312" w:cs="宋体"/>
          <w:kern w:val="0"/>
          <w:sz w:val="30"/>
          <w:szCs w:val="30"/>
        </w:rPr>
      </w:pPr>
      <w:r>
        <w:rPr>
          <w:rFonts w:hint="eastAsia" w:ascii="仿宋_GB2312" w:hAnsi="GungsuhChe" w:eastAsia="仿宋_GB2312" w:cs="宋体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kern w:val="0"/>
          <w:sz w:val="36"/>
          <w:szCs w:val="36"/>
        </w:rPr>
        <w:t>福建船政交通职业学院新媒体年审表</w:t>
      </w:r>
    </w:p>
    <w:p>
      <w:pPr>
        <w:adjustRightInd w:val="0"/>
        <w:snapToGrid w:val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单位：                                             填报时间：</w:t>
      </w:r>
    </w:p>
    <w:tbl>
      <w:tblPr>
        <w:tblStyle w:val="2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74"/>
        <w:gridCol w:w="1984"/>
        <w:gridCol w:w="1276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新媒体平台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微博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微信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抖音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其他（   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管理员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账号（ID）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关注人数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发布内容数/原创内容数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总阅读量/年阅读量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A4A4A4"/>
                <w:szCs w:val="21"/>
              </w:rPr>
              <w:t>（管理教师）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A5A5A5"/>
                <w:szCs w:val="21"/>
              </w:rPr>
              <w:t>（主管领导）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微信/QQ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被媒体转发作品、网址及宣传效果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A4A4A4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是否有重大舆情及处理结果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自查情况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A4A4A4"/>
                <w:szCs w:val="21"/>
              </w:rPr>
            </w:pPr>
            <w:r>
              <w:rPr>
                <w:rFonts w:hint="eastAsia" w:ascii="宋体" w:hAnsi="宋体"/>
                <w:color w:val="A4A4A4"/>
                <w:szCs w:val="21"/>
              </w:rPr>
              <w:t>（新媒体信息发布情况、运营数据、审核及处理情况等）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ind w:right="83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</w:p>
          <w:p>
            <w:pPr>
              <w:ind w:right="83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</w:p>
          <w:p>
            <w:pPr>
              <w:ind w:right="83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负责人签字：</w:t>
            </w:r>
          </w:p>
          <w:p>
            <w:pPr>
              <w:ind w:right="839"/>
              <w:jc w:val="center"/>
              <w:rPr>
                <w:rFonts w:ascii="宋体" w:hAnsi="宋体"/>
                <w:color w:val="A4A4A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（单位盖章）</w:t>
            </w:r>
          </w:p>
        </w:tc>
      </w:tr>
    </w:tbl>
    <w:p>
      <w:pPr>
        <w:ind w:left="-283" w:leftChars="-135" w:right="-341"/>
        <w:jc w:val="left"/>
        <w:rPr>
          <w:rFonts w:ascii="宋体" w:hAnsi="宋体" w:eastAsia="宋体" w:cs="宋体"/>
          <w:color w:val="000000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注：按照“一个账号一张表”的要求结合实际情况填写，并按需填报三级平台年检情况汇总表。</w:t>
      </w:r>
    </w:p>
    <w:p>
      <w:pPr>
        <w:rPr>
          <w:rFonts w:ascii="宋体" w:hAnsi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zZDI4OWI3NjFjMjQ0NDQ0NWY0MDQwZGMzMDk0ZDQifQ=="/>
    <w:docVar w:name="KSO_WPS_MARK_KEY" w:val="261b8858-36e2-43f9-81d2-84a9b85eb59f"/>
  </w:docVars>
  <w:rsids>
    <w:rsidRoot w:val="02AF3BA0"/>
    <w:rsid w:val="00055486"/>
    <w:rsid w:val="00094C1E"/>
    <w:rsid w:val="002E6EC0"/>
    <w:rsid w:val="003F5964"/>
    <w:rsid w:val="004C70E2"/>
    <w:rsid w:val="00574273"/>
    <w:rsid w:val="00706FCD"/>
    <w:rsid w:val="00821A58"/>
    <w:rsid w:val="00840E32"/>
    <w:rsid w:val="00840F08"/>
    <w:rsid w:val="0091761A"/>
    <w:rsid w:val="009F112C"/>
    <w:rsid w:val="00E66139"/>
    <w:rsid w:val="00F1711E"/>
    <w:rsid w:val="00F539B3"/>
    <w:rsid w:val="02AF3BA0"/>
    <w:rsid w:val="1C7736D3"/>
    <w:rsid w:val="292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333333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969696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63D4-F79D-4067-9535-0DDDC8EEB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351</Characters>
  <Lines>3</Lines>
  <Paragraphs>1</Paragraphs>
  <TotalTime>41</TotalTime>
  <ScaleCrop>false</ScaleCrop>
  <LinksUpToDate>false</LinksUpToDate>
  <CharactersWithSpaces>554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2021-10-06T07:45:00Z</dcterms:created>
  <dc:creator>nepu</dc:creator>
  <cp:lastModifiedBy>林文昌</cp:lastModifiedBy>
  <dcterms:modified xsi:type="dcterms:W3CDTF">2024-04-01T07:21:07Z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37FC9993960245C787D0C18EE343873A_12</vt:lpwstr>
  </property>
</Properties>
</file>